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552"/>
        <w:gridCol w:w="1335"/>
        <w:gridCol w:w="1216"/>
        <w:gridCol w:w="3402"/>
      </w:tblGrid>
      <w:tr w:rsidR="00370591" w:rsidRPr="009E0A3C" w14:paraId="6B7EADDF" w14:textId="77777777" w:rsidTr="00F95037">
        <w:trPr>
          <w:trHeight w:val="547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F88" w14:textId="2ACF93F9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ve VERGİ UYGULAMALARI PROGRAMI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TELAFİ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0591" w:rsidRPr="009E0A3C" w14:paraId="5B03462E" w14:textId="77777777" w:rsidTr="00F95037">
        <w:trPr>
          <w:trHeight w:val="15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75E13035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0591" w:rsidRPr="009E0A3C" w14:paraId="3FAC8CE4" w14:textId="77777777" w:rsidTr="00F95037">
        <w:trPr>
          <w:trHeight w:val="25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A84654" w14:textId="77777777" w:rsidR="00370591" w:rsidRPr="009B379F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EC267" w14:textId="77777777" w:rsidR="00370591" w:rsidRPr="009B379F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E94EAF8" w14:textId="77777777" w:rsidR="00370591" w:rsidRPr="009B379F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335" w:type="dxa"/>
            <w:shd w:val="clear" w:color="auto" w:fill="auto"/>
          </w:tcPr>
          <w:p w14:paraId="4207082E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(ONLİNE/</w:t>
            </w:r>
          </w:p>
          <w:p w14:paraId="22D1AF9E" w14:textId="77777777" w:rsidR="00370591" w:rsidRPr="009B379F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14B113F" w14:textId="77777777" w:rsidR="00370591" w:rsidRPr="009B379F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7E1775B" w14:textId="77777777" w:rsidR="00370591" w:rsidRPr="009B379F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0591" w:rsidRPr="009E0A3C" w14:paraId="49FBED4D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A5CE75" w14:textId="75AD7DB2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E5138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9AEAEB4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D7115AB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5918B7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15E4EC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Vedat KARAGÜN</w:t>
            </w:r>
          </w:p>
        </w:tc>
      </w:tr>
      <w:tr w:rsidR="00370591" w:rsidRPr="009E0A3C" w14:paraId="013BE24C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</w:tcPr>
          <w:p w14:paraId="60CB8C52" w14:textId="2269EA7F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D30E76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ADEBB8D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DCE05A2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3BB09F7" w14:textId="54FB2C99" w:rsidR="00370591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7A3B26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67928EA0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716527A4" w14:textId="77257C46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EBAF6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A474276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Meslek Hukuku</w:t>
            </w:r>
          </w:p>
        </w:tc>
        <w:tc>
          <w:tcPr>
            <w:tcW w:w="1335" w:type="dxa"/>
            <w:shd w:val="clear" w:color="auto" w:fill="auto"/>
          </w:tcPr>
          <w:p w14:paraId="7ACD9390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A2EE54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49DDF75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5FB3153E" w14:textId="77777777" w:rsidTr="00F95037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7C768B87" w14:textId="40E4EFA1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D3C076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88B69F9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Davranış Bilimleri</w:t>
            </w:r>
          </w:p>
        </w:tc>
        <w:tc>
          <w:tcPr>
            <w:tcW w:w="1335" w:type="dxa"/>
            <w:shd w:val="clear" w:color="auto" w:fill="auto"/>
          </w:tcPr>
          <w:p w14:paraId="776D6014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0BCB50" w14:textId="583C773D" w:rsidR="00370591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839334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04F3B0E7" w14:textId="77777777" w:rsidTr="00F95037">
        <w:trPr>
          <w:trHeight w:val="413"/>
        </w:trPr>
        <w:tc>
          <w:tcPr>
            <w:tcW w:w="1560" w:type="dxa"/>
            <w:shd w:val="clear" w:color="auto" w:fill="auto"/>
            <w:noWrap/>
          </w:tcPr>
          <w:p w14:paraId="7442E654" w14:textId="59B3850F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8B198E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4602BF0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335" w:type="dxa"/>
            <w:shd w:val="clear" w:color="auto" w:fill="auto"/>
          </w:tcPr>
          <w:p w14:paraId="7882575F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5ED8C3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AE976B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Uzman Hasan ÖZTÜRK</w:t>
            </w:r>
          </w:p>
        </w:tc>
      </w:tr>
      <w:tr w:rsidR="00370591" w:rsidRPr="009E0A3C" w14:paraId="5704455B" w14:textId="77777777" w:rsidTr="00F95037">
        <w:trPr>
          <w:trHeight w:val="413"/>
        </w:trPr>
        <w:tc>
          <w:tcPr>
            <w:tcW w:w="1560" w:type="dxa"/>
            <w:shd w:val="clear" w:color="auto" w:fill="auto"/>
            <w:noWrap/>
          </w:tcPr>
          <w:p w14:paraId="13D636E8" w14:textId="032F1564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52379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C2E8D7C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Çevre Koruma</w:t>
            </w:r>
          </w:p>
        </w:tc>
        <w:tc>
          <w:tcPr>
            <w:tcW w:w="1335" w:type="dxa"/>
            <w:shd w:val="clear" w:color="auto" w:fill="auto"/>
          </w:tcPr>
          <w:p w14:paraId="70F68E2F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DB98D7F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27614AF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Özal GÜNER</w:t>
            </w:r>
          </w:p>
        </w:tc>
      </w:tr>
      <w:tr w:rsidR="00370591" w:rsidRPr="009E0A3C" w14:paraId="35CECC60" w14:textId="77777777" w:rsidTr="00F95037">
        <w:trPr>
          <w:trHeight w:val="455"/>
        </w:trPr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59E58E59" w14:textId="77777777" w:rsidR="00370591" w:rsidRPr="00C7052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08-14 Mayıs 2023(Telafi Sınavı Yapılmayacaktır)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692C173" w14:textId="77777777" w:rsidR="00370591" w:rsidRPr="00C7052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143FCD" w14:textId="77777777" w:rsidR="00370591" w:rsidRPr="00C7052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E0924F" w14:textId="77777777" w:rsidR="00370591" w:rsidRPr="00C70526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59BDAF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0591" w:rsidRPr="009E0A3C" w14:paraId="1BECD8D0" w14:textId="77777777" w:rsidTr="00F95037">
        <w:trPr>
          <w:trHeight w:val="224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598344A2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370591" w:rsidRPr="009E0A3C" w14:paraId="0F2AB5E7" w14:textId="77777777" w:rsidTr="00F95037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684674DC" w14:textId="7DDABE70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FDF8D5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73FE636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96F6F93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181898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744FEB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1BE0AA35" w14:textId="77777777" w:rsidTr="00F95037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749115FD" w14:textId="70F53B2A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7827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5DF6A13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Programlar-2(Eski)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6F5491E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B030B85" w14:textId="37CD10FD" w:rsidR="00370591" w:rsidRPr="009E0A3C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EDDBE76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5BFA9CA3" w14:textId="77777777" w:rsidTr="00F95037">
        <w:trPr>
          <w:trHeight w:val="415"/>
        </w:trPr>
        <w:tc>
          <w:tcPr>
            <w:tcW w:w="1560" w:type="dxa"/>
            <w:shd w:val="clear" w:color="auto" w:fill="auto"/>
            <w:noWrap/>
            <w:vAlign w:val="center"/>
          </w:tcPr>
          <w:p w14:paraId="14EE781E" w14:textId="0BAE689F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2C79B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3303B56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499">
              <w:rPr>
                <w:rFonts w:ascii="Times New Roman" w:eastAsia="Times New Roman" w:hAnsi="Times New Roman" w:cs="Times New Roman"/>
                <w:lang w:eastAsia="tr-TR"/>
              </w:rPr>
              <w:t>Dış Tic. İşl. Muhasebesi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C61044B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EE97F9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C491D6C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24B44420" w14:textId="77777777" w:rsidTr="00F95037">
        <w:trPr>
          <w:trHeight w:val="415"/>
        </w:trPr>
        <w:tc>
          <w:tcPr>
            <w:tcW w:w="1560" w:type="dxa"/>
            <w:shd w:val="clear" w:color="auto" w:fill="auto"/>
            <w:noWrap/>
            <w:hideMark/>
          </w:tcPr>
          <w:p w14:paraId="38580257" w14:textId="6768EEFF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E9761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EE21A8F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Pazarlama İlkeleri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4321D43D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D7FE68" w14:textId="1F580AAD" w:rsidR="00370591" w:rsidRPr="009E0A3C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4791E2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2C90F7DC" w14:textId="77777777" w:rsidTr="00F95037">
        <w:trPr>
          <w:trHeight w:val="415"/>
        </w:trPr>
        <w:tc>
          <w:tcPr>
            <w:tcW w:w="1560" w:type="dxa"/>
            <w:shd w:val="clear" w:color="auto" w:fill="auto"/>
            <w:noWrap/>
          </w:tcPr>
          <w:p w14:paraId="32A63BDE" w14:textId="633229A4" w:rsidR="00370591" w:rsidRPr="004F321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38EFD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6A1437F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Banka Muhasebesi(Eski)</w:t>
            </w:r>
          </w:p>
        </w:tc>
        <w:tc>
          <w:tcPr>
            <w:tcW w:w="1335" w:type="dxa"/>
            <w:shd w:val="clear" w:color="auto" w:fill="auto"/>
          </w:tcPr>
          <w:p w14:paraId="03A732D6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55EB19" w14:textId="1565D71E" w:rsidR="00370591" w:rsidRPr="00C2435E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B28F021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134C74E0" w14:textId="77777777" w:rsidTr="00F95037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50816C8B" w14:textId="3A7790F6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DDE20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AAF2BFE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335" w:type="dxa"/>
            <w:shd w:val="clear" w:color="auto" w:fill="auto"/>
          </w:tcPr>
          <w:p w14:paraId="3D379C38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70EE3B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7017C4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69DBDEDE" w14:textId="77777777" w:rsidTr="00F95037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772C7177" w14:textId="2F4B1980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9D5FE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763638A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ve Analiz(Eski)</w:t>
            </w:r>
          </w:p>
        </w:tc>
        <w:tc>
          <w:tcPr>
            <w:tcW w:w="1335" w:type="dxa"/>
            <w:shd w:val="clear" w:color="auto" w:fill="auto"/>
          </w:tcPr>
          <w:p w14:paraId="7AEE7F1E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A8FA7DF" w14:textId="170CD94C" w:rsidR="00370591" w:rsidRPr="009E0A3C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27E728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5C3D4BEC" w14:textId="77777777" w:rsidTr="00F95037">
        <w:trPr>
          <w:trHeight w:val="407"/>
        </w:trPr>
        <w:tc>
          <w:tcPr>
            <w:tcW w:w="1560" w:type="dxa"/>
            <w:shd w:val="clear" w:color="auto" w:fill="auto"/>
            <w:noWrap/>
          </w:tcPr>
          <w:p w14:paraId="3301D5B9" w14:textId="7F216344" w:rsidR="00370591" w:rsidRPr="004F321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70E356" w14:textId="77777777" w:rsidR="00370591" w:rsidRPr="009E0A3C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DCE3EDF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İletişim(Eski)</w:t>
            </w:r>
          </w:p>
        </w:tc>
        <w:tc>
          <w:tcPr>
            <w:tcW w:w="1335" w:type="dxa"/>
            <w:shd w:val="clear" w:color="auto" w:fill="auto"/>
          </w:tcPr>
          <w:p w14:paraId="7C4EC8AD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75829D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820C549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Fethiye ÖZBERK</w:t>
            </w:r>
          </w:p>
        </w:tc>
      </w:tr>
      <w:tr w:rsidR="00370591" w:rsidRPr="009E0A3C" w14:paraId="5D8D00C9" w14:textId="77777777" w:rsidTr="00F95037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369684BC" w14:textId="267ADC0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6EFEA2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82B5AA2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1335" w:type="dxa"/>
            <w:shd w:val="clear" w:color="auto" w:fill="auto"/>
          </w:tcPr>
          <w:p w14:paraId="02409ACC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7F4274" w14:textId="46C41CD3" w:rsidR="00370591" w:rsidRDefault="00B2199A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25146A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51F0FB92" w14:textId="77777777" w:rsidTr="00F95037">
        <w:trPr>
          <w:trHeight w:val="392"/>
        </w:trPr>
        <w:tc>
          <w:tcPr>
            <w:tcW w:w="1560" w:type="dxa"/>
            <w:shd w:val="clear" w:color="auto" w:fill="auto"/>
            <w:noWrap/>
            <w:vAlign w:val="center"/>
          </w:tcPr>
          <w:p w14:paraId="05640B38" w14:textId="0F12C7E8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F21E8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194B4D2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0E9B994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811BB6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10F0C2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7A3266A5" w14:textId="77777777" w:rsidTr="00F95037">
        <w:trPr>
          <w:trHeight w:val="392"/>
        </w:trPr>
        <w:tc>
          <w:tcPr>
            <w:tcW w:w="1560" w:type="dxa"/>
            <w:shd w:val="clear" w:color="auto" w:fill="auto"/>
            <w:noWrap/>
          </w:tcPr>
          <w:p w14:paraId="24EFF99D" w14:textId="0459AA5F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47D341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F802893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Yatırım Araçları(Eski)</w:t>
            </w:r>
          </w:p>
        </w:tc>
        <w:tc>
          <w:tcPr>
            <w:tcW w:w="1335" w:type="dxa"/>
            <w:shd w:val="clear" w:color="auto" w:fill="auto"/>
          </w:tcPr>
          <w:p w14:paraId="02A15F94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DC71E2" w14:textId="2EF8990D" w:rsidR="00370591" w:rsidRDefault="00271B15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B0998A9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20F73179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  <w:vAlign w:val="center"/>
          </w:tcPr>
          <w:p w14:paraId="7A98C1FF" w14:textId="5674BC0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574FCB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D9CF7D7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335" w:type="dxa"/>
            <w:shd w:val="clear" w:color="auto" w:fill="auto"/>
          </w:tcPr>
          <w:p w14:paraId="29DCA575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C455BE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1A2480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370591" w:rsidRPr="009E0A3C" w14:paraId="20517657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4631A2CF" w14:textId="5F4A9895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3FAD59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AEA1A7B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Sistemi(Eski)</w:t>
            </w:r>
          </w:p>
        </w:tc>
        <w:tc>
          <w:tcPr>
            <w:tcW w:w="1335" w:type="dxa"/>
            <w:shd w:val="clear" w:color="auto" w:fill="auto"/>
          </w:tcPr>
          <w:p w14:paraId="2206B0EF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BE88E7" w14:textId="462916E5" w:rsidR="00370591" w:rsidRDefault="00271B15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996FC15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370591" w:rsidRPr="009E0A3C" w14:paraId="7609E12C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7035B0BC" w14:textId="6E0804E9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CA00ED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E925BD7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Seminerleri</w:t>
            </w:r>
          </w:p>
        </w:tc>
        <w:tc>
          <w:tcPr>
            <w:tcW w:w="1335" w:type="dxa"/>
            <w:shd w:val="clear" w:color="auto" w:fill="auto"/>
          </w:tcPr>
          <w:p w14:paraId="6FDA157A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76E960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</w:p>
        </w:tc>
        <w:tc>
          <w:tcPr>
            <w:tcW w:w="3402" w:type="dxa"/>
            <w:shd w:val="clear" w:color="auto" w:fill="auto"/>
            <w:noWrap/>
          </w:tcPr>
          <w:p w14:paraId="18E3CBB0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370591" w:rsidRPr="009E0A3C" w14:paraId="51C7322C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741044B3" w14:textId="7B744B71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2880A3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FDBBF90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Çalışma ve Seminer-2(Eski)</w:t>
            </w:r>
          </w:p>
        </w:tc>
        <w:tc>
          <w:tcPr>
            <w:tcW w:w="1335" w:type="dxa"/>
            <w:shd w:val="clear" w:color="auto" w:fill="auto"/>
          </w:tcPr>
          <w:p w14:paraId="6C50C2B0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149CFCC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</w:p>
        </w:tc>
        <w:tc>
          <w:tcPr>
            <w:tcW w:w="3402" w:type="dxa"/>
            <w:shd w:val="clear" w:color="auto" w:fill="auto"/>
            <w:noWrap/>
          </w:tcPr>
          <w:p w14:paraId="37B5BAAC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370591" w:rsidRPr="009E0A3C" w14:paraId="662F915E" w14:textId="77777777" w:rsidTr="00F95037">
        <w:trPr>
          <w:trHeight w:val="455"/>
        </w:trPr>
        <w:tc>
          <w:tcPr>
            <w:tcW w:w="1560" w:type="dxa"/>
            <w:shd w:val="clear" w:color="auto" w:fill="auto"/>
            <w:noWrap/>
          </w:tcPr>
          <w:p w14:paraId="61DCAC15" w14:textId="3F655832" w:rsidR="00370591" w:rsidRPr="004F321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  <w:r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Mayıs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28342" w14:textId="77777777" w:rsidR="00370591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6326ED0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Okuryazarlık</w:t>
            </w:r>
          </w:p>
        </w:tc>
        <w:tc>
          <w:tcPr>
            <w:tcW w:w="1335" w:type="dxa"/>
            <w:shd w:val="clear" w:color="auto" w:fill="auto"/>
          </w:tcPr>
          <w:p w14:paraId="37D21AB9" w14:textId="77777777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57FA09" w14:textId="602433BB" w:rsidR="00370591" w:rsidRPr="00C2435E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005880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3402" w:type="dxa"/>
            <w:shd w:val="clear" w:color="auto" w:fill="auto"/>
            <w:noWrap/>
          </w:tcPr>
          <w:p w14:paraId="541FE20B" w14:textId="77777777" w:rsidR="00370591" w:rsidRPr="00CB0F00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370591" w:rsidRPr="009E0A3C" w14:paraId="61C286BB" w14:textId="77777777" w:rsidTr="00F95037">
        <w:trPr>
          <w:trHeight w:val="30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8A707" w14:textId="77777777" w:rsidR="00370591" w:rsidRPr="00C7052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08-14 Mayıs 2023(Telafi Sınavı Yapılmayacaktır)</w:t>
            </w:r>
          </w:p>
        </w:tc>
        <w:tc>
          <w:tcPr>
            <w:tcW w:w="255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C9640" w14:textId="77777777" w:rsidR="00370591" w:rsidRPr="00C70526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 Dersleri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05DE" w14:textId="77777777" w:rsidR="00370591" w:rsidRPr="00C70526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FC9" w14:textId="77777777" w:rsidR="00370591" w:rsidRPr="00C70526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9DF90" w14:textId="77777777" w:rsidR="00370591" w:rsidRPr="009E0A3C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70591" w:rsidRPr="009E0A3C" w14:paraId="5A4B090E" w14:textId="77777777" w:rsidTr="00F95037">
        <w:trPr>
          <w:trHeight w:val="390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9197" w14:textId="77777777" w:rsidR="00370591" w:rsidRDefault="00370591" w:rsidP="00F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3595001" w14:textId="77777777" w:rsidR="00370591" w:rsidRPr="00F33469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</w:t>
            </w:r>
            <w:r w:rsidRPr="00F334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Öğr. Gör. Dr. Özlem YEMİNOĞLU</w:t>
            </w:r>
          </w:p>
          <w:p w14:paraId="745F23D5" w14:textId="77777777" w:rsidR="00370591" w:rsidRPr="009E0A3C" w:rsidRDefault="00370591" w:rsidP="00F95037">
            <w:pPr>
              <w:spacing w:after="0" w:line="240" w:lineRule="auto"/>
              <w:ind w:left="165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Uyg. Program Bşk. </w:t>
            </w:r>
          </w:p>
          <w:p w14:paraId="00EE8AAF" w14:textId="77777777" w:rsidR="00370591" w:rsidRPr="00F33469" w:rsidRDefault="00370591" w:rsidP="00F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68E250D7" w14:textId="77777777" w:rsidR="00870DDA" w:rsidRDefault="00870DDA"/>
    <w:sectPr w:rsidR="0087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7D"/>
    <w:rsid w:val="00005880"/>
    <w:rsid w:val="00271B15"/>
    <w:rsid w:val="00370591"/>
    <w:rsid w:val="00434B7D"/>
    <w:rsid w:val="00870DDA"/>
    <w:rsid w:val="00B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AD9"/>
  <w15:chartTrackingRefBased/>
  <w15:docId w15:val="{97CB1040-6A86-4F6E-A916-5427CEC4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91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Ozlem OZER</dc:creator>
  <cp:keywords/>
  <dc:description/>
  <cp:lastModifiedBy>Öğr. Gör. Ozlem OZER</cp:lastModifiedBy>
  <cp:revision>4</cp:revision>
  <dcterms:created xsi:type="dcterms:W3CDTF">2023-04-14T12:53:00Z</dcterms:created>
  <dcterms:modified xsi:type="dcterms:W3CDTF">2023-04-15T08:29:00Z</dcterms:modified>
</cp:coreProperties>
</file>